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EB70" w14:textId="5D845EB2" w:rsidR="005A4D75" w:rsidRPr="005A4D75" w:rsidRDefault="005A4D75" w:rsidP="005A4D75">
      <w:pPr>
        <w:pStyle w:val="Heading1"/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B93BF82" wp14:editId="7C1C2CE9">
                <wp:simplePos x="0" y="0"/>
                <wp:positionH relativeFrom="column">
                  <wp:posOffset>-385445</wp:posOffset>
                </wp:positionH>
                <wp:positionV relativeFrom="paragraph">
                  <wp:posOffset>-493395</wp:posOffset>
                </wp:positionV>
                <wp:extent cx="1993900" cy="1404620"/>
                <wp:effectExtent l="0" t="0" r="635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A84FF" w14:textId="68300631" w:rsidR="005A4D75" w:rsidRPr="004D54D3" w:rsidRDefault="005A4D75" w:rsidP="00F664C5">
                            <w:pPr>
                              <w:spacing w:line="240" w:lineRule="auto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European Relations Colloquium</w:t>
                            </w:r>
                            <w:r w:rsidR="004D54D3">
                              <w:rPr>
                                <w:lang w:val="de-DE"/>
                              </w:rPr>
                              <w:br/>
                            </w:r>
                            <w:hyperlink r:id="rId7" w:history="1">
                              <w:proofErr w:type="spellStart"/>
                              <w:r w:rsidRPr="001A7797">
                                <w:rPr>
                                  <w:rStyle w:val="Hyperlink"/>
                                  <w:lang w:val="de-DE"/>
                                </w:rPr>
                                <w:t>Helping</w:t>
                              </w:r>
                              <w:proofErr w:type="spellEnd"/>
                              <w:r w:rsidRPr="001A7797">
                                <w:rPr>
                                  <w:rStyle w:val="Hyperlink"/>
                                  <w:lang w:val="de-DE"/>
                                </w:rPr>
                                <w:t xml:space="preserve"> Guidelines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93BF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0.35pt;margin-top:-38.85pt;width:15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" stroked="f">
                <v:textbox style="mso-fit-shape-to-text:t">
                  <w:txbxContent>
                    <w:p w14:paraId="2E2A84FF" w14:textId="68300631" w:rsidR="005A4D75" w:rsidRPr="004D54D3" w:rsidRDefault="005A4D75" w:rsidP="00F664C5">
                      <w:pPr>
                        <w:spacing w:line="240" w:lineRule="auto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European Relations Colloquium</w:t>
                      </w:r>
                      <w:r w:rsidR="004D54D3">
                        <w:rPr>
                          <w:lang w:val="de-DE"/>
                        </w:rPr>
                        <w:br/>
                      </w:r>
                      <w:hyperlink r:id="rId8" w:history="1">
                        <w:proofErr w:type="spellStart"/>
                        <w:r w:rsidRPr="001A7797">
                          <w:rPr>
                            <w:rStyle w:val="Hyperlink"/>
                            <w:lang w:val="de-DE"/>
                          </w:rPr>
                          <w:t>Helping</w:t>
                        </w:r>
                        <w:proofErr w:type="spellEnd"/>
                        <w:r w:rsidRPr="001A7797">
                          <w:rPr>
                            <w:rStyle w:val="Hyperlink"/>
                            <w:lang w:val="de-DE"/>
                          </w:rPr>
                          <w:t xml:space="preserve"> Guidelines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t>One Page Plan</w:t>
      </w:r>
      <w:r w:rsidR="00DF724F">
        <w:t>: [Working Title of your research project]</w:t>
      </w:r>
    </w:p>
    <w:p w14:paraId="08B6D891" w14:textId="3C9DC214" w:rsidR="005A4D75" w:rsidRDefault="005A4D75" w:rsidP="005A4D75">
      <w:pPr>
        <w:spacing w:line="360" w:lineRule="auto"/>
        <w:jc w:val="center"/>
        <w:rPr>
          <w:b/>
          <w:bCs/>
        </w:rPr>
      </w:pPr>
      <w:r>
        <w:rPr>
          <w:b/>
          <w:bCs/>
        </w:rPr>
        <w:t>Name:</w:t>
      </w:r>
      <w:r w:rsidR="0034521C">
        <w:rPr>
          <w:b/>
          <w:bCs/>
        </w:rPr>
        <w:t xml:space="preserve"> </w:t>
      </w:r>
    </w:p>
    <w:p w14:paraId="61B0ADA2" w14:textId="0D8AF4EB" w:rsidR="005A4D75" w:rsidRPr="00803F16" w:rsidRDefault="005A4D75" w:rsidP="005A4D75">
      <w:pPr>
        <w:rPr>
          <w:b/>
          <w:bCs/>
        </w:rPr>
      </w:pPr>
      <w:r w:rsidRPr="005A4D75">
        <w:rPr>
          <w:b/>
          <w:bCs/>
        </w:rPr>
        <w:t>0. Research Context</w:t>
      </w:r>
      <w:r w:rsidR="00803F16">
        <w:rPr>
          <w:b/>
          <w:bCs/>
        </w:rPr>
        <w:t xml:space="preserve"> </w:t>
      </w:r>
      <w:r w:rsidR="00B356DC">
        <w:rPr>
          <w:b/>
          <w:bCs/>
          <w:sz w:val="18"/>
          <w:szCs w:val="18"/>
        </w:rPr>
        <w:t>[</w:t>
      </w:r>
      <w:r w:rsidRPr="00E3514B">
        <w:rPr>
          <w:sz w:val="18"/>
          <w:szCs w:val="18"/>
        </w:rPr>
        <w:t>Context/course/project, expected output, disciplinary field(s)</w:t>
      </w:r>
      <w:r w:rsidR="00B356DC">
        <w:rPr>
          <w:sz w:val="18"/>
          <w:szCs w:val="18"/>
        </w:rPr>
        <w:t>]</w:t>
      </w:r>
    </w:p>
    <w:p w14:paraId="2574B0CD" w14:textId="77777777" w:rsidR="00803F16" w:rsidRPr="005A4D75" w:rsidRDefault="00803F16" w:rsidP="00803F16">
      <w:pPr>
        <w:pStyle w:val="ListParagraph"/>
        <w:numPr>
          <w:ilvl w:val="0"/>
          <w:numId w:val="2"/>
        </w:numPr>
      </w:pPr>
    </w:p>
    <w:p w14:paraId="33DCEA0E" w14:textId="167ED598" w:rsidR="005A4D75" w:rsidRPr="00E3514B" w:rsidRDefault="005A4D75" w:rsidP="005A4D75">
      <w:pPr>
        <w:rPr>
          <w:b/>
          <w:bCs/>
        </w:rPr>
      </w:pPr>
      <w:r w:rsidRPr="005A4D75">
        <w:rPr>
          <w:b/>
          <w:bCs/>
        </w:rPr>
        <w:t>1. Topic &amp; Research Puzzle</w:t>
      </w:r>
      <w:r w:rsidR="00E3514B">
        <w:rPr>
          <w:b/>
          <w:bCs/>
        </w:rPr>
        <w:t xml:space="preserve"> </w:t>
      </w:r>
      <w:r w:rsidR="00B356DC">
        <w:rPr>
          <w:b/>
          <w:bCs/>
          <w:sz w:val="18"/>
          <w:szCs w:val="18"/>
        </w:rPr>
        <w:t>[</w:t>
      </w:r>
      <w:r w:rsidRPr="00E3514B">
        <w:rPr>
          <w:sz w:val="18"/>
          <w:szCs w:val="18"/>
        </w:rPr>
        <w:t>Broad topic/problem, key empirical observation or debate, what is unresolved/surprising/contradictory, why the topic matters</w:t>
      </w:r>
      <w:r w:rsidR="00B356DC">
        <w:rPr>
          <w:sz w:val="18"/>
          <w:szCs w:val="18"/>
        </w:rPr>
        <w:t>]</w:t>
      </w:r>
    </w:p>
    <w:p w14:paraId="1FAE6981" w14:textId="77777777" w:rsidR="005D280D" w:rsidRPr="005A4D75" w:rsidRDefault="005D280D" w:rsidP="009B5979">
      <w:pPr>
        <w:pStyle w:val="ListParagraph"/>
        <w:numPr>
          <w:ilvl w:val="0"/>
          <w:numId w:val="1"/>
        </w:numPr>
      </w:pPr>
    </w:p>
    <w:p w14:paraId="0EA8FACF" w14:textId="5C50A79B" w:rsidR="005A4D75" w:rsidRPr="00E67E29" w:rsidRDefault="005A4D75" w:rsidP="005A4D75">
      <w:pPr>
        <w:rPr>
          <w:b/>
          <w:bCs/>
        </w:rPr>
      </w:pPr>
      <w:r w:rsidRPr="005A4D75">
        <w:rPr>
          <w:b/>
          <w:bCs/>
        </w:rPr>
        <w:t>2. Research Question</w:t>
      </w:r>
      <w:r w:rsidR="00E67E29">
        <w:rPr>
          <w:b/>
          <w:bCs/>
        </w:rPr>
        <w:t xml:space="preserve"> </w:t>
      </w:r>
      <w:r w:rsidR="00B356DC">
        <w:rPr>
          <w:sz w:val="18"/>
          <w:szCs w:val="18"/>
        </w:rPr>
        <w:t>[</w:t>
      </w:r>
      <w:r w:rsidRPr="00E67E29">
        <w:rPr>
          <w:sz w:val="18"/>
          <w:szCs w:val="18"/>
        </w:rPr>
        <w:t>research question, hypothesis/expectation, descriptive/causal/interpretive/normative</w:t>
      </w:r>
      <w:r w:rsidR="00E21562">
        <w:rPr>
          <w:sz w:val="18"/>
          <w:szCs w:val="18"/>
        </w:rPr>
        <w:t xml:space="preserve"> approach?</w:t>
      </w:r>
      <w:r w:rsidR="00B356DC">
        <w:rPr>
          <w:sz w:val="18"/>
          <w:szCs w:val="18"/>
        </w:rPr>
        <w:t>]</w:t>
      </w:r>
    </w:p>
    <w:p w14:paraId="6AD98098" w14:textId="77777777" w:rsidR="009B5979" w:rsidRPr="005A4D75" w:rsidRDefault="009B5979" w:rsidP="009B5979">
      <w:pPr>
        <w:pStyle w:val="ListParagraph"/>
        <w:numPr>
          <w:ilvl w:val="0"/>
          <w:numId w:val="1"/>
        </w:numPr>
      </w:pPr>
    </w:p>
    <w:p w14:paraId="3FB6AA9B" w14:textId="4D1F9C6D" w:rsidR="005A4D75" w:rsidRPr="00F800E4" w:rsidRDefault="005A4D75" w:rsidP="005A4D75">
      <w:pPr>
        <w:rPr>
          <w:b/>
          <w:bCs/>
        </w:rPr>
      </w:pPr>
      <w:r w:rsidRPr="005A4D75">
        <w:rPr>
          <w:b/>
          <w:bCs/>
        </w:rPr>
        <w:t>3. Literature Review</w:t>
      </w:r>
      <w:r w:rsidR="00F800E4">
        <w:rPr>
          <w:b/>
          <w:bCs/>
        </w:rPr>
        <w:t xml:space="preserve"> </w:t>
      </w:r>
      <w:r w:rsidR="00B356DC">
        <w:rPr>
          <w:sz w:val="18"/>
          <w:szCs w:val="18"/>
        </w:rPr>
        <w:t>[</w:t>
      </w:r>
      <w:r w:rsidRPr="00F800E4">
        <w:rPr>
          <w:sz w:val="18"/>
          <w:szCs w:val="18"/>
        </w:rPr>
        <w:t xml:space="preserve">Which broader discourse strands are relevant for your research, key debates and disagreements in the literature, major authors/schools of thought, gaps or tensions in the existing literature, </w:t>
      </w:r>
      <w:r w:rsidR="00F800E4" w:rsidRPr="00F800E4">
        <w:rPr>
          <w:sz w:val="18"/>
          <w:szCs w:val="18"/>
        </w:rPr>
        <w:t xml:space="preserve">and </w:t>
      </w:r>
      <w:r w:rsidRPr="00F800E4">
        <w:rPr>
          <w:sz w:val="18"/>
          <w:szCs w:val="18"/>
        </w:rPr>
        <w:t xml:space="preserve">how </w:t>
      </w:r>
      <w:r w:rsidR="00F800E4" w:rsidRPr="00F800E4">
        <w:rPr>
          <w:sz w:val="18"/>
          <w:szCs w:val="18"/>
        </w:rPr>
        <w:t xml:space="preserve">does </w:t>
      </w:r>
      <w:r w:rsidRPr="00F800E4">
        <w:rPr>
          <w:sz w:val="18"/>
          <w:szCs w:val="18"/>
        </w:rPr>
        <w:t>your research position itself within the broader discourse</w:t>
      </w:r>
      <w:r w:rsidR="00F800E4" w:rsidRPr="00F800E4">
        <w:rPr>
          <w:sz w:val="18"/>
          <w:szCs w:val="18"/>
        </w:rPr>
        <w:t>?</w:t>
      </w:r>
      <w:r w:rsidR="00B356DC">
        <w:rPr>
          <w:sz w:val="18"/>
          <w:szCs w:val="18"/>
        </w:rPr>
        <w:t>]</w:t>
      </w:r>
    </w:p>
    <w:p w14:paraId="3A19E5F2" w14:textId="77777777" w:rsidR="00F52462" w:rsidRPr="005A4D75" w:rsidRDefault="00F52462" w:rsidP="00F52462">
      <w:pPr>
        <w:pStyle w:val="ListParagraph"/>
        <w:numPr>
          <w:ilvl w:val="0"/>
          <w:numId w:val="1"/>
        </w:numPr>
      </w:pPr>
    </w:p>
    <w:p w14:paraId="0C2FA92B" w14:textId="56A37A72" w:rsidR="005A4D75" w:rsidRPr="00B356DC" w:rsidRDefault="005A4D75" w:rsidP="005A4D75">
      <w:pPr>
        <w:rPr>
          <w:b/>
          <w:bCs/>
        </w:rPr>
      </w:pPr>
      <w:r w:rsidRPr="005A4D75">
        <w:rPr>
          <w:b/>
          <w:bCs/>
        </w:rPr>
        <w:t>4. Theory &amp; Concepts</w:t>
      </w:r>
      <w:r w:rsidR="00B356DC">
        <w:rPr>
          <w:b/>
          <w:bCs/>
        </w:rPr>
        <w:t xml:space="preserve"> </w:t>
      </w:r>
      <w:r w:rsidR="00B356DC" w:rsidRPr="00B356DC">
        <w:rPr>
          <w:sz w:val="18"/>
          <w:szCs w:val="18"/>
        </w:rPr>
        <w:t>[</w:t>
      </w:r>
      <w:r w:rsidRPr="00B356DC">
        <w:rPr>
          <w:sz w:val="18"/>
          <w:szCs w:val="18"/>
        </w:rPr>
        <w:t>Main theories/concepts, why these theories/concepts</w:t>
      </w:r>
      <w:r w:rsidR="00B356DC">
        <w:rPr>
          <w:sz w:val="18"/>
          <w:szCs w:val="18"/>
        </w:rPr>
        <w:t xml:space="preserve">, </w:t>
      </w:r>
      <w:r w:rsidRPr="00B356DC">
        <w:rPr>
          <w:sz w:val="18"/>
          <w:szCs w:val="18"/>
        </w:rPr>
        <w:t>key analytical categories/</w:t>
      </w:r>
      <w:r w:rsidR="00DE66F6" w:rsidRPr="00B356DC">
        <w:rPr>
          <w:sz w:val="18"/>
          <w:szCs w:val="18"/>
        </w:rPr>
        <w:t>patterns</w:t>
      </w:r>
      <w:r w:rsidRPr="00B356DC">
        <w:rPr>
          <w:sz w:val="18"/>
          <w:szCs w:val="18"/>
        </w:rPr>
        <w:t>/expectations, what the theory helps explain or interpret</w:t>
      </w:r>
      <w:r w:rsidR="00B356DC" w:rsidRPr="00B356DC">
        <w:rPr>
          <w:sz w:val="18"/>
          <w:szCs w:val="18"/>
        </w:rPr>
        <w:t>]</w:t>
      </w:r>
    </w:p>
    <w:p w14:paraId="2BF24319" w14:textId="77777777" w:rsidR="00F52462" w:rsidRPr="005A4D75" w:rsidRDefault="00F52462" w:rsidP="00F52462">
      <w:pPr>
        <w:pStyle w:val="ListParagraph"/>
        <w:numPr>
          <w:ilvl w:val="0"/>
          <w:numId w:val="1"/>
        </w:numPr>
      </w:pPr>
    </w:p>
    <w:p w14:paraId="1F830077" w14:textId="35DEFD4D" w:rsidR="005A4D75" w:rsidRPr="0013731F" w:rsidRDefault="005A4D75" w:rsidP="005A4D75">
      <w:pPr>
        <w:rPr>
          <w:b/>
          <w:bCs/>
        </w:rPr>
      </w:pPr>
      <w:r w:rsidRPr="005A4D75">
        <w:rPr>
          <w:b/>
          <w:bCs/>
        </w:rPr>
        <w:t>5. Case Selection</w:t>
      </w:r>
      <w:r w:rsidR="0013731F">
        <w:rPr>
          <w:b/>
          <w:bCs/>
        </w:rPr>
        <w:t xml:space="preserve"> </w:t>
      </w:r>
      <w:r w:rsidR="0013731F" w:rsidRPr="0013731F">
        <w:rPr>
          <w:sz w:val="18"/>
          <w:szCs w:val="18"/>
        </w:rPr>
        <w:t>[</w:t>
      </w:r>
      <w:r w:rsidRPr="0013731F">
        <w:rPr>
          <w:sz w:val="18"/>
          <w:szCs w:val="18"/>
        </w:rPr>
        <w:t>Selected case(s), why these case(s), delimitations (time/space/actors/documents), comparative design (if applicable), theoretically or empirically motivated case selection</w:t>
      </w:r>
      <w:r w:rsidR="0013731F" w:rsidRPr="0013731F">
        <w:rPr>
          <w:sz w:val="18"/>
          <w:szCs w:val="18"/>
        </w:rPr>
        <w:t>]</w:t>
      </w:r>
    </w:p>
    <w:p w14:paraId="5DC28017" w14:textId="77777777" w:rsidR="00F52462" w:rsidRPr="005A4D75" w:rsidRDefault="00F52462" w:rsidP="00F52462">
      <w:pPr>
        <w:pStyle w:val="ListParagraph"/>
        <w:numPr>
          <w:ilvl w:val="0"/>
          <w:numId w:val="1"/>
        </w:numPr>
      </w:pPr>
    </w:p>
    <w:p w14:paraId="74724098" w14:textId="5B097D9B" w:rsidR="005A4D75" w:rsidRPr="00D97398" w:rsidRDefault="005A4D75" w:rsidP="005A4D75">
      <w:pPr>
        <w:rPr>
          <w:b/>
          <w:bCs/>
        </w:rPr>
      </w:pPr>
      <w:r w:rsidRPr="005A4D75">
        <w:rPr>
          <w:b/>
          <w:bCs/>
        </w:rPr>
        <w:t>6. Method, Data &amp; Analysis</w:t>
      </w:r>
      <w:r w:rsidR="00D97398">
        <w:rPr>
          <w:b/>
          <w:bCs/>
        </w:rPr>
        <w:t xml:space="preserve"> </w:t>
      </w:r>
      <w:r w:rsidR="00D97398" w:rsidRPr="00D97398">
        <w:rPr>
          <w:b/>
          <w:bCs/>
          <w:sz w:val="18"/>
          <w:szCs w:val="18"/>
        </w:rPr>
        <w:t>[</w:t>
      </w:r>
      <w:r w:rsidRPr="00D97398">
        <w:rPr>
          <w:sz w:val="18"/>
          <w:szCs w:val="18"/>
        </w:rPr>
        <w:t>Methodological approach, unit/level of analysis, logic of inference, main data/sources, data collection strategy, inclusion/exclusion criteria, structure of analysis/coding, methodological limitations</w:t>
      </w:r>
      <w:r w:rsidR="00D97398" w:rsidRPr="00D97398">
        <w:rPr>
          <w:sz w:val="18"/>
          <w:szCs w:val="18"/>
        </w:rPr>
        <w:t>]</w:t>
      </w:r>
    </w:p>
    <w:p w14:paraId="78409ECC" w14:textId="77777777" w:rsidR="00F52462" w:rsidRPr="005A4D75" w:rsidRDefault="00F52462" w:rsidP="00803F16">
      <w:pPr>
        <w:pStyle w:val="ListParagraph"/>
        <w:numPr>
          <w:ilvl w:val="0"/>
          <w:numId w:val="1"/>
        </w:numPr>
      </w:pPr>
    </w:p>
    <w:p w14:paraId="49F735E2" w14:textId="4DCA8FCA" w:rsidR="005A4D75" w:rsidRPr="00DF724F" w:rsidRDefault="005A4D75" w:rsidP="005A4D75">
      <w:pPr>
        <w:rPr>
          <w:b/>
          <w:bCs/>
        </w:rPr>
      </w:pPr>
      <w:r w:rsidRPr="005A4D75">
        <w:rPr>
          <w:b/>
          <w:bCs/>
        </w:rPr>
        <w:t>7. Current Challenges &amp; Questions</w:t>
      </w:r>
      <w:r w:rsidR="00DF724F">
        <w:rPr>
          <w:b/>
          <w:bCs/>
        </w:rPr>
        <w:t xml:space="preserve"> </w:t>
      </w:r>
      <w:r w:rsidR="00DF724F" w:rsidRPr="00DF724F">
        <w:rPr>
          <w:sz w:val="18"/>
          <w:szCs w:val="18"/>
        </w:rPr>
        <w:t>[</w:t>
      </w:r>
      <w:r w:rsidRPr="00DF724F">
        <w:rPr>
          <w:sz w:val="18"/>
          <w:szCs w:val="18"/>
        </w:rPr>
        <w:t>Current problems/uncertainties, sections still underdeveloped, conceptual/methodological difficulties, useful feedback for the colloquium, one concrete question for discussion</w:t>
      </w:r>
      <w:r w:rsidR="00D97398" w:rsidRPr="00DF724F">
        <w:rPr>
          <w:sz w:val="18"/>
          <w:szCs w:val="18"/>
        </w:rPr>
        <w:t>]</w:t>
      </w:r>
    </w:p>
    <w:p w14:paraId="4473FBCA" w14:textId="77777777" w:rsidR="00803F16" w:rsidRPr="005A4D75" w:rsidRDefault="00803F16" w:rsidP="00803F16">
      <w:pPr>
        <w:pStyle w:val="ListParagraph"/>
        <w:numPr>
          <w:ilvl w:val="0"/>
          <w:numId w:val="1"/>
        </w:numPr>
      </w:pPr>
    </w:p>
    <w:p w14:paraId="2023D5CA" w14:textId="77777777" w:rsidR="00C72A4D" w:rsidRDefault="00C72A4D"/>
    <w:sectPr w:rsidR="00C72A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952A" w14:textId="77777777" w:rsidR="003966F2" w:rsidRDefault="003966F2" w:rsidP="005A4D75">
      <w:pPr>
        <w:spacing w:after="0" w:line="240" w:lineRule="auto"/>
      </w:pPr>
      <w:r>
        <w:separator/>
      </w:r>
    </w:p>
  </w:endnote>
  <w:endnote w:type="continuationSeparator" w:id="0">
    <w:p w14:paraId="63530E45" w14:textId="77777777" w:rsidR="003966F2" w:rsidRDefault="003966F2" w:rsidP="005A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8E07" w14:textId="77777777" w:rsidR="005A4D75" w:rsidRDefault="005A4D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9044" w14:textId="77777777" w:rsidR="005A4D75" w:rsidRDefault="005A4D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B233" w14:textId="77777777" w:rsidR="005A4D75" w:rsidRDefault="005A4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0C45" w14:textId="77777777" w:rsidR="003966F2" w:rsidRDefault="003966F2" w:rsidP="005A4D75">
      <w:pPr>
        <w:spacing w:after="0" w:line="240" w:lineRule="auto"/>
      </w:pPr>
      <w:r>
        <w:separator/>
      </w:r>
    </w:p>
  </w:footnote>
  <w:footnote w:type="continuationSeparator" w:id="0">
    <w:p w14:paraId="30105F38" w14:textId="77777777" w:rsidR="003966F2" w:rsidRDefault="003966F2" w:rsidP="005A4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0AC5" w14:textId="77777777" w:rsidR="005A4D75" w:rsidRDefault="005A4D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E8C7" w14:textId="60AB2B08" w:rsidR="005A4D75" w:rsidRPr="005A4D75" w:rsidRDefault="005A4D75">
    <w:pPr>
      <w:pStyle w:val="Header"/>
      <w:rPr>
        <w:lang w:val="de-DE"/>
      </w:rPr>
    </w:pPr>
    <w:r>
      <w:rPr>
        <w:noProof/>
        <w:lang w:val="de-DE"/>
      </w:rPr>
      <w:drawing>
        <wp:anchor distT="0" distB="0" distL="114300" distR="114300" simplePos="0" relativeHeight="251658240" behindDoc="1" locked="0" layoutInCell="1" allowOverlap="1" wp14:anchorId="4CD88EE9" wp14:editId="0E3D8806">
          <wp:simplePos x="0" y="0"/>
          <wp:positionH relativeFrom="column">
            <wp:posOffset>5970905</wp:posOffset>
          </wp:positionH>
          <wp:positionV relativeFrom="paragraph">
            <wp:posOffset>-220980</wp:posOffset>
          </wp:positionV>
          <wp:extent cx="469900" cy="469900"/>
          <wp:effectExtent l="0" t="0" r="6350" b="6350"/>
          <wp:wrapNone/>
          <wp:docPr id="16015922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F07C" w14:textId="77777777" w:rsidR="005A4D75" w:rsidRDefault="005A4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679B"/>
    <w:multiLevelType w:val="hybridMultilevel"/>
    <w:tmpl w:val="E8443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47D10"/>
    <w:multiLevelType w:val="hybridMultilevel"/>
    <w:tmpl w:val="9BE4E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32389">
    <w:abstractNumId w:val="1"/>
  </w:num>
  <w:num w:numId="2" w16cid:durableId="87431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75"/>
    <w:rsid w:val="0013731F"/>
    <w:rsid w:val="001A7797"/>
    <w:rsid w:val="001E37B5"/>
    <w:rsid w:val="0034521C"/>
    <w:rsid w:val="003966F2"/>
    <w:rsid w:val="004377CD"/>
    <w:rsid w:val="004D54D3"/>
    <w:rsid w:val="004E24DF"/>
    <w:rsid w:val="00566125"/>
    <w:rsid w:val="005A4D75"/>
    <w:rsid w:val="005D280D"/>
    <w:rsid w:val="00803F16"/>
    <w:rsid w:val="008833BE"/>
    <w:rsid w:val="00964E5E"/>
    <w:rsid w:val="0098343F"/>
    <w:rsid w:val="009B5979"/>
    <w:rsid w:val="00B3026E"/>
    <w:rsid w:val="00B356DC"/>
    <w:rsid w:val="00BB643A"/>
    <w:rsid w:val="00C72A4D"/>
    <w:rsid w:val="00D353D1"/>
    <w:rsid w:val="00D55DC9"/>
    <w:rsid w:val="00D97398"/>
    <w:rsid w:val="00DC02CA"/>
    <w:rsid w:val="00DE66F6"/>
    <w:rsid w:val="00DF724F"/>
    <w:rsid w:val="00E21562"/>
    <w:rsid w:val="00E3514B"/>
    <w:rsid w:val="00E67E29"/>
    <w:rsid w:val="00ED0F60"/>
    <w:rsid w:val="00F52462"/>
    <w:rsid w:val="00F664C5"/>
    <w:rsid w:val="00F8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EB2D4"/>
  <w15:chartTrackingRefBased/>
  <w15:docId w15:val="{169368E3-C365-43E6-A2C2-D4B6BE69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2CA"/>
    <w:pPr>
      <w:jc w:val="both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A4D7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4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D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D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D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D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D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D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D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vorlage1">
    <w:name w:val="Formatvorlage1"/>
    <w:basedOn w:val="Heading2"/>
    <w:link w:val="Formatvorlage1Zchn"/>
    <w:qFormat/>
    <w:rsid w:val="00BB643A"/>
    <w:pPr>
      <w:spacing w:before="120" w:after="120"/>
    </w:pPr>
    <w:rPr>
      <w:rFonts w:ascii="Times New Roman" w:hAnsi="Times New Roman" w:cs="Times New Roman"/>
      <w:b/>
      <w:color w:val="000000" w:themeColor="text1"/>
      <w:sz w:val="24"/>
    </w:rPr>
  </w:style>
  <w:style w:type="character" w:customStyle="1" w:styleId="Formatvorlage1Zchn">
    <w:name w:val="Formatvorlage1 Zchn"/>
    <w:basedOn w:val="DefaultParagraphFont"/>
    <w:link w:val="Formatvorlage1"/>
    <w:rsid w:val="00BB643A"/>
    <w:rPr>
      <w:rFonts w:ascii="Times New Roman" w:eastAsiaTheme="majorEastAsia" w:hAnsi="Times New Roman" w:cs="Times New Roman"/>
      <w:b/>
      <w:color w:val="000000" w:themeColor="text1"/>
      <w:sz w:val="24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A4D75"/>
    <w:rPr>
      <w:rFonts w:ascii="Times New Roman" w:eastAsiaTheme="majorEastAsia" w:hAnsi="Times New Roman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43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D7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D7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D7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D7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D7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D7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D7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A4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D7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D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D7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A4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D75"/>
    <w:rPr>
      <w:rFonts w:ascii="Times New Roman" w:hAnsi="Times New Roman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A4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D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D75"/>
    <w:rPr>
      <w:rFonts w:ascii="Times New Roman" w:hAnsi="Times New Roman"/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A4D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4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D75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4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D75"/>
    <w:rPr>
      <w:rFonts w:ascii="Times New Roman" w:hAnsi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1A77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7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1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06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18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8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1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46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9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eanrelations.com/format/colloquiu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uropeanrelations.com/format/colloquiu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Heck</dc:creator>
  <cp:keywords/>
  <dc:description/>
  <cp:lastModifiedBy>Nicolás Heck</cp:lastModifiedBy>
  <cp:revision>22</cp:revision>
  <dcterms:created xsi:type="dcterms:W3CDTF">2026-05-16T06:58:00Z</dcterms:created>
  <dcterms:modified xsi:type="dcterms:W3CDTF">2026-05-17T06:21:00Z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52330a8e-fbe2-4fbd-9f67-d6dec5912395</vt:lpwstr>
  </property>
</Properties>
</file>